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9" w:rsidRDefault="003D4423" w:rsidP="002A1A69">
      <w:pPr>
        <w:jc w:val="center"/>
        <w:rPr>
          <w:rFonts w:ascii="Copperplate Gothic Bold" w:hAnsi="Copperplate Gothic Bold"/>
          <w:b/>
          <w:sz w:val="52"/>
          <w:szCs w:val="52"/>
        </w:rPr>
      </w:pPr>
      <w:r>
        <w:rPr>
          <w:rFonts w:ascii="Copperplate Gothic Bold" w:hAnsi="Copperplate Gothic Bold"/>
          <w:b/>
          <w:sz w:val="52"/>
          <w:szCs w:val="52"/>
        </w:rPr>
        <w:t>2015</w:t>
      </w:r>
    </w:p>
    <w:p w:rsidR="00D60DF3" w:rsidRPr="00D60DF3" w:rsidRDefault="002A1A69" w:rsidP="002A1A69">
      <w:pPr>
        <w:jc w:val="center"/>
        <w:rPr>
          <w:rFonts w:ascii="Comic Sans MS" w:hAnsi="Comic Sans MS"/>
          <w:b/>
          <w:sz w:val="96"/>
          <w:szCs w:val="52"/>
        </w:rPr>
      </w:pPr>
      <w:r w:rsidRPr="00D60DF3">
        <w:rPr>
          <w:rFonts w:ascii="Comic Sans MS" w:hAnsi="Comic Sans MS"/>
          <w:b/>
          <w:sz w:val="96"/>
          <w:szCs w:val="52"/>
        </w:rPr>
        <w:t xml:space="preserve">PERMACULTURE </w:t>
      </w:r>
    </w:p>
    <w:p w:rsidR="002A1A69" w:rsidRPr="002A1A69" w:rsidRDefault="00D60DF3" w:rsidP="002A1A6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Design Certification</w:t>
      </w:r>
      <w:r w:rsidR="002A1A69">
        <w:rPr>
          <w:rFonts w:ascii="Comic Sans MS" w:hAnsi="Comic Sans MS"/>
          <w:b/>
          <w:sz w:val="52"/>
          <w:szCs w:val="52"/>
        </w:rPr>
        <w:t xml:space="preserve"> Course</w:t>
      </w:r>
    </w:p>
    <w:p w:rsidR="00A82304" w:rsidRDefault="00A82304" w:rsidP="002A1A69">
      <w:pPr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Through The Seasons Permaculture</w:t>
      </w:r>
      <w:r w:rsidR="00FB6DD9">
        <w:rPr>
          <w:rFonts w:ascii="Arial" w:hAnsi="Arial"/>
          <w:i/>
          <w:sz w:val="28"/>
          <w:szCs w:val="28"/>
        </w:rPr>
        <w:t xml:space="preserve"> Design Course!</w:t>
      </w:r>
    </w:p>
    <w:p w:rsidR="002A1A69" w:rsidRPr="00A82304" w:rsidRDefault="00FB6DD9" w:rsidP="002A1A69">
      <w:pPr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T</w:t>
      </w:r>
      <w:r w:rsidR="0004616D">
        <w:rPr>
          <w:rFonts w:ascii="Arial" w:hAnsi="Arial"/>
          <w:i/>
          <w:sz w:val="28"/>
          <w:szCs w:val="28"/>
        </w:rPr>
        <w:t>he third</w:t>
      </w:r>
      <w:r w:rsidR="00E65B71">
        <w:rPr>
          <w:rFonts w:ascii="Arial" w:hAnsi="Arial"/>
          <w:i/>
          <w:sz w:val="28"/>
          <w:szCs w:val="28"/>
        </w:rPr>
        <w:t xml:space="preserve"> weekend of each month, April</w:t>
      </w:r>
      <w:r w:rsidR="0004616D">
        <w:rPr>
          <w:rFonts w:ascii="Arial" w:hAnsi="Arial"/>
          <w:i/>
          <w:sz w:val="28"/>
          <w:szCs w:val="28"/>
        </w:rPr>
        <w:t xml:space="preserve"> through </w:t>
      </w:r>
      <w:proofErr w:type="gramStart"/>
      <w:r w:rsidR="00E65B71">
        <w:rPr>
          <w:rFonts w:ascii="Arial" w:hAnsi="Arial"/>
          <w:i/>
          <w:sz w:val="28"/>
          <w:szCs w:val="28"/>
        </w:rPr>
        <w:t>November</w:t>
      </w:r>
      <w:r w:rsidR="003D4423">
        <w:rPr>
          <w:rFonts w:ascii="Arial" w:hAnsi="Arial"/>
          <w:i/>
          <w:sz w:val="28"/>
          <w:szCs w:val="28"/>
        </w:rPr>
        <w:t>,</w:t>
      </w:r>
      <w:proofErr w:type="gramEnd"/>
      <w:r w:rsidR="003D4423">
        <w:rPr>
          <w:rFonts w:ascii="Arial" w:hAnsi="Arial"/>
          <w:i/>
          <w:sz w:val="28"/>
          <w:szCs w:val="28"/>
        </w:rPr>
        <w:t xml:space="preserve"> 2015</w:t>
      </w:r>
    </w:p>
    <w:p w:rsidR="002A1A69" w:rsidRPr="0007175F" w:rsidRDefault="002A1A69" w:rsidP="002A1A69">
      <w:pPr>
        <w:jc w:val="center"/>
        <w:rPr>
          <w:rFonts w:ascii="Bookman Old Style" w:hAnsi="Bookman Old Style"/>
          <w:sz w:val="28"/>
          <w:szCs w:val="28"/>
        </w:rPr>
      </w:pPr>
    </w:p>
    <w:p w:rsidR="002A1A69" w:rsidRPr="00D60DF3" w:rsidRDefault="002A1A69" w:rsidP="002A1A69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</w:rPr>
        <w:drawing>
          <wp:inline distT="0" distB="0" distL="0" distR="0">
            <wp:extent cx="3162300" cy="2895600"/>
            <wp:effectExtent l="25400" t="0" r="0" b="0"/>
            <wp:docPr id="1" name="Picture 1" descr="Pc-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-flow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69" w:rsidRDefault="002A1A69" w:rsidP="002A1A69"/>
    <w:p w:rsidR="002A1A69" w:rsidRDefault="002A1A69" w:rsidP="002A1A69">
      <w:pPr>
        <w:rPr>
          <w:rFonts w:ascii="Arial" w:hAnsi="Arial" w:cs="Arial"/>
          <w:b/>
          <w:bCs/>
          <w:i/>
          <w:iCs/>
          <w:color w:val="000000"/>
          <w:sz w:val="20"/>
        </w:rPr>
      </w:pPr>
      <w:r>
        <w:t xml:space="preserve"> </w:t>
      </w:r>
      <w:r w:rsidR="00A82304">
        <w:rPr>
          <w:rFonts w:ascii="Arial" w:hAnsi="Arial" w:cs="Arial"/>
          <w:b/>
          <w:bCs/>
          <w:i/>
          <w:iCs/>
          <w:color w:val="000000"/>
          <w:sz w:val="20"/>
        </w:rPr>
        <w:t>Join us in the Pikes Peak Region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for a Through-the-Seasons Permaculture Design Certification Course…  Learn the principles and ethics of Permaculture Design, earth centered education, natural building, building food systems,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</w:rPr>
        <w:t>relocalize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your life and power</w:t>
      </w:r>
      <w:r w:rsidR="00E65B71">
        <w:rPr>
          <w:rFonts w:ascii="Arial" w:hAnsi="Arial" w:cs="Arial"/>
          <w:b/>
          <w:bCs/>
          <w:i/>
          <w:iCs/>
          <w:color w:val="000000"/>
          <w:sz w:val="20"/>
        </w:rPr>
        <w:t xml:space="preserve"> down your energy needs.  Much,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>m</w:t>
      </w:r>
      <w:r w:rsidR="00FB6DD9">
        <w:rPr>
          <w:rFonts w:ascii="Arial" w:hAnsi="Arial" w:cs="Arial"/>
          <w:b/>
          <w:bCs/>
          <w:i/>
          <w:iCs/>
          <w:color w:val="000000"/>
          <w:sz w:val="20"/>
        </w:rPr>
        <w:t>uch more!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> This beautiful course offers real solution for ourselves and the future as we seek to heal ourselves and heal the land.  Students will actively participate in planning and designing a project site. Come learn with us! </w:t>
      </w:r>
    </w:p>
    <w:p w:rsidR="002A1A69" w:rsidRPr="0028307A" w:rsidRDefault="002A1A69" w:rsidP="002A1A69">
      <w:pPr>
        <w:rPr>
          <w:rFonts w:ascii="Bookman Old Style" w:hAnsi="Bookman Old Style"/>
          <w:sz w:val="22"/>
        </w:rPr>
      </w:pPr>
    </w:p>
    <w:p w:rsidR="002A1A69" w:rsidRPr="00D83D37" w:rsidRDefault="002A1A69" w:rsidP="002A1A69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</w:rPr>
        <w:t xml:space="preserve">INSTRUCTORS:   </w:t>
      </w:r>
      <w:r w:rsidRPr="00D83D37">
        <w:rPr>
          <w:rFonts w:ascii="Bookman Old Style" w:hAnsi="Bookman Old Style"/>
          <w:sz w:val="22"/>
        </w:rPr>
        <w:t>Becky Elder</w:t>
      </w:r>
      <w:r w:rsidR="00D83D37">
        <w:rPr>
          <w:rFonts w:ascii="Bookman Old Style" w:hAnsi="Bookman Old Style"/>
          <w:sz w:val="22"/>
        </w:rPr>
        <w:t>,</w:t>
      </w:r>
      <w:r w:rsidRPr="00D83D37">
        <w:rPr>
          <w:rFonts w:ascii="Bookman Old Style" w:hAnsi="Bookman Old Style"/>
          <w:sz w:val="22"/>
        </w:rPr>
        <w:t xml:space="preserve"> Marco Lam, Sandy Cruz</w:t>
      </w:r>
      <w:r w:rsidR="00D83D37">
        <w:rPr>
          <w:rFonts w:ascii="Bookman Old Style" w:hAnsi="Bookman Old Style"/>
          <w:sz w:val="22"/>
        </w:rPr>
        <w:t xml:space="preserve"> &amp; </w:t>
      </w:r>
      <w:r w:rsidRPr="00D83D37">
        <w:rPr>
          <w:rFonts w:ascii="Bookman Old Style" w:hAnsi="Bookman Old Style"/>
          <w:sz w:val="22"/>
        </w:rPr>
        <w:t xml:space="preserve">other guests                                                     </w:t>
      </w:r>
    </w:p>
    <w:p w:rsidR="002A1A69" w:rsidRPr="00310FF4" w:rsidRDefault="002A1A69" w:rsidP="002A1A69">
      <w:pPr>
        <w:rPr>
          <w:rFonts w:ascii="Bookman Old Style" w:hAnsi="Bookman Old Style"/>
        </w:rPr>
      </w:pPr>
    </w:p>
    <w:p w:rsidR="002A1A69" w:rsidRDefault="002A1A69" w:rsidP="002A1A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COST: </w:t>
      </w:r>
      <w:r w:rsidR="00E65B71">
        <w:rPr>
          <w:rFonts w:ascii="Bookman Old Style" w:hAnsi="Bookman Old Style"/>
        </w:rPr>
        <w:t xml:space="preserve"> $1050 by </w:t>
      </w:r>
      <w:r w:rsidR="00D83D37">
        <w:rPr>
          <w:rFonts w:ascii="Bookman Old Style" w:hAnsi="Bookman Old Style"/>
        </w:rPr>
        <w:t>December 31st,  $1150 by February 15</w:t>
      </w:r>
      <w:r w:rsidR="00D83D37" w:rsidRPr="00D83D37">
        <w:rPr>
          <w:rFonts w:ascii="Bookman Old Style" w:hAnsi="Bookman Old Style"/>
          <w:vertAlign w:val="superscript"/>
        </w:rPr>
        <w:t>th</w:t>
      </w:r>
      <w:r w:rsidR="00D83D37">
        <w:rPr>
          <w:rFonts w:ascii="Bookman Old Style" w:hAnsi="Bookman Old Style"/>
        </w:rPr>
        <w:t>, $1250 after...    Couples receive a $100 discount for the 2</w:t>
      </w:r>
      <w:r w:rsidR="00D83D37" w:rsidRPr="00D83D37">
        <w:rPr>
          <w:rFonts w:ascii="Bookman Old Style" w:hAnsi="Bookman Old Style"/>
          <w:vertAlign w:val="superscript"/>
        </w:rPr>
        <w:t>nd</w:t>
      </w:r>
      <w:r w:rsidR="00D83D37">
        <w:rPr>
          <w:rFonts w:ascii="Bookman Old Style" w:hAnsi="Bookman Old Style"/>
        </w:rPr>
        <w:t xml:space="preserve"> tuition.  </w:t>
      </w:r>
    </w:p>
    <w:p w:rsidR="002A1A69" w:rsidRPr="002A1A69" w:rsidRDefault="002A1A69" w:rsidP="002A1A69">
      <w:pPr>
        <w:rPr>
          <w:rFonts w:ascii="Bookman Old Style" w:hAnsi="Bookman Old Style"/>
          <w:i/>
        </w:rPr>
      </w:pPr>
      <w:r w:rsidRPr="002A1A69">
        <w:rPr>
          <w:rFonts w:ascii="Bookman Old Style" w:hAnsi="Bookman Old Style"/>
          <w:i/>
        </w:rPr>
        <w:t xml:space="preserve">There are a limited number of work </w:t>
      </w:r>
      <w:r w:rsidR="00D83D37">
        <w:rPr>
          <w:rFonts w:ascii="Bookman Old Style" w:hAnsi="Bookman Old Style"/>
          <w:i/>
        </w:rPr>
        <w:t>study positions available!</w:t>
      </w:r>
    </w:p>
    <w:p w:rsidR="002A1A69" w:rsidRDefault="002A1A69" w:rsidP="002A1A69">
      <w:pPr>
        <w:rPr>
          <w:rFonts w:ascii="Bookman Old Style" w:hAnsi="Bookman Old Style"/>
          <w:b/>
        </w:rPr>
      </w:pPr>
    </w:p>
    <w:p w:rsidR="00A82304" w:rsidRPr="00A82304" w:rsidRDefault="002A1A69" w:rsidP="00A82304">
      <w:pPr>
        <w:pStyle w:val="NormalWeb"/>
        <w:spacing w:before="2" w:after="2"/>
        <w:rPr>
          <w:sz w:val="24"/>
        </w:rPr>
      </w:pPr>
      <w:r w:rsidRPr="00A82304">
        <w:rPr>
          <w:rFonts w:ascii="Bookman Old Style" w:hAnsi="Bookman Old Style"/>
          <w:b/>
          <w:sz w:val="24"/>
        </w:rPr>
        <w:t xml:space="preserve">CONTACT: </w:t>
      </w:r>
      <w:r w:rsidR="00FB6DD9">
        <w:rPr>
          <w:rFonts w:ascii="Bookman Old Style" w:hAnsi="Bookman Old Style"/>
          <w:sz w:val="24"/>
        </w:rPr>
        <w:t xml:space="preserve">  </w:t>
      </w:r>
      <w:r w:rsidR="00E65B71">
        <w:rPr>
          <w:sz w:val="24"/>
        </w:rPr>
        <w:t>Becky Elder</w:t>
      </w:r>
      <w:r w:rsidR="00A82304" w:rsidRPr="00A82304">
        <w:rPr>
          <w:sz w:val="24"/>
        </w:rPr>
        <w:t xml:space="preserve"> </w:t>
      </w:r>
      <w:r w:rsidR="00A82304">
        <w:rPr>
          <w:sz w:val="24"/>
        </w:rPr>
        <w:t xml:space="preserve">(719) </w:t>
      </w:r>
      <w:r w:rsidR="00A82304" w:rsidRPr="00A82304">
        <w:rPr>
          <w:sz w:val="24"/>
        </w:rPr>
        <w:t>685-0290</w:t>
      </w:r>
      <w:r w:rsidR="00FB6DD9">
        <w:rPr>
          <w:sz w:val="24"/>
        </w:rPr>
        <w:t xml:space="preserve">    becky@blueplanetearthscapes.com</w:t>
      </w:r>
    </w:p>
    <w:p w:rsidR="002A1A69" w:rsidRDefault="002A1A69" w:rsidP="00A82304">
      <w:pPr>
        <w:pStyle w:val="NormalWeb"/>
        <w:spacing w:before="2" w:after="2"/>
        <w:rPr>
          <w:rFonts w:ascii="Bookman Old Style" w:hAnsi="Bookman Old Style"/>
        </w:rPr>
      </w:pPr>
    </w:p>
    <w:p w:rsidR="00A82304" w:rsidRDefault="002A1A69" w:rsidP="002A1A69">
      <w:pPr>
        <w:rPr>
          <w:rFonts w:ascii="Bookman Old Style" w:hAnsi="Bookman Old Style"/>
        </w:rPr>
      </w:pPr>
      <w:r w:rsidRPr="00A82304">
        <w:rPr>
          <w:rFonts w:ascii="Bookman Old Style" w:hAnsi="Bookman Old Style"/>
          <w:b/>
        </w:rPr>
        <w:t>Sponsored by</w:t>
      </w:r>
      <w:r>
        <w:rPr>
          <w:rFonts w:ascii="Bookman Old Style" w:hAnsi="Bookman Old Style"/>
        </w:rPr>
        <w:t xml:space="preserve">:  </w:t>
      </w:r>
      <w:r w:rsidR="00A82304">
        <w:rPr>
          <w:rFonts w:ascii="Bookman Old Style" w:hAnsi="Bookman Old Style"/>
        </w:rPr>
        <w:t>Pikes Peak Permaculture, Transition Manitou &amp;</w:t>
      </w:r>
    </w:p>
    <w:p w:rsidR="002A1A69" w:rsidRPr="00A82304" w:rsidRDefault="00A823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Blue Planet Earthscapes</w:t>
      </w:r>
    </w:p>
    <w:sectPr w:rsidR="002A1A69" w:rsidRPr="00A82304" w:rsidSect="004C62C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A1A69"/>
    <w:rsid w:val="0004616D"/>
    <w:rsid w:val="00140B67"/>
    <w:rsid w:val="001B51D1"/>
    <w:rsid w:val="0028307A"/>
    <w:rsid w:val="002A1A69"/>
    <w:rsid w:val="003D4423"/>
    <w:rsid w:val="00404ED5"/>
    <w:rsid w:val="004C62CD"/>
    <w:rsid w:val="00667FED"/>
    <w:rsid w:val="007455A9"/>
    <w:rsid w:val="007C2B93"/>
    <w:rsid w:val="008F2857"/>
    <w:rsid w:val="00A82304"/>
    <w:rsid w:val="00AE6854"/>
    <w:rsid w:val="00D60DF3"/>
    <w:rsid w:val="00D83D37"/>
    <w:rsid w:val="00E65B71"/>
    <w:rsid w:val="00E81824"/>
    <w:rsid w:val="00E87654"/>
    <w:rsid w:val="00FB6DD9"/>
  </w:rsids>
  <m:mathPr>
    <m:mathFont m:val="Calibri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A1A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1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A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A1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A6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A8230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Planet Earthscapes</dc:creator>
  <cp:lastModifiedBy>Blue Planet Earthscapes</cp:lastModifiedBy>
  <cp:revision>15</cp:revision>
  <cp:lastPrinted>2014-09-30T15:36:00Z</cp:lastPrinted>
  <dcterms:created xsi:type="dcterms:W3CDTF">2013-12-19T19:25:00Z</dcterms:created>
  <dcterms:modified xsi:type="dcterms:W3CDTF">2014-09-30T15:36:00Z</dcterms:modified>
</cp:coreProperties>
</file>